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4966" w14:textId="77777777" w:rsidR="00910637" w:rsidRDefault="003F1CF3" w:rsidP="00E61F1D">
      <w:pPr>
        <w:tabs>
          <w:tab w:val="left" w:pos="6521"/>
        </w:tabs>
        <w:rPr>
          <w:rFonts w:ascii="RotisSerif" w:hAnsi="RotisSerif"/>
          <w:b/>
          <w:bCs/>
        </w:rPr>
      </w:pPr>
      <w:r w:rsidRPr="0046443D">
        <w:rPr>
          <w:rFonts w:ascii="RotisSerif" w:hAnsi="RotisSerif"/>
          <w:b/>
          <w:bCs/>
        </w:rPr>
        <w:t>Bücherei St. Josef</w:t>
      </w:r>
    </w:p>
    <w:p w14:paraId="66188963" w14:textId="3A61C4BE" w:rsidR="00E61F1D" w:rsidRPr="00910637" w:rsidRDefault="00910637" w:rsidP="00E61F1D">
      <w:pPr>
        <w:tabs>
          <w:tab w:val="left" w:pos="6521"/>
        </w:tabs>
        <w:rPr>
          <w:rFonts w:ascii="RotisSerif" w:hAnsi="RotisSerif"/>
          <w:b/>
          <w:bCs/>
        </w:rPr>
      </w:pPr>
      <w:r>
        <w:rPr>
          <w:rFonts w:ascii="RotisSerif" w:hAnsi="RotisSerif"/>
          <w:b/>
          <w:bCs/>
        </w:rPr>
        <w:t>Rennbahnstraße 28, 94315 Straubing</w:t>
      </w:r>
      <w:r w:rsidR="00E61F1D" w:rsidRPr="0082135C">
        <w:rPr>
          <w:rFonts w:ascii="RotisSerif" w:hAnsi="RotisSerif"/>
        </w:rPr>
        <w:tab/>
      </w:r>
      <w:r w:rsidR="00E61F1D" w:rsidRPr="00910637">
        <w:rPr>
          <w:rFonts w:ascii="RotisSerif" w:hAnsi="RotisSerif"/>
          <w:b/>
          <w:bCs/>
        </w:rPr>
        <w:t>Öffnungszeiten:</w:t>
      </w:r>
    </w:p>
    <w:p w14:paraId="38432E50" w14:textId="36D82E86" w:rsidR="00E61F1D" w:rsidRPr="0082135C" w:rsidRDefault="00E61F1D" w:rsidP="00E61F1D">
      <w:pPr>
        <w:tabs>
          <w:tab w:val="left" w:pos="6521"/>
          <w:tab w:val="left" w:pos="7797"/>
        </w:tabs>
        <w:rPr>
          <w:rFonts w:ascii="RotisSerif" w:hAnsi="RotisSerif"/>
        </w:rPr>
      </w:pPr>
      <w:r w:rsidRPr="0082135C">
        <w:rPr>
          <w:rFonts w:ascii="RotisSerif" w:hAnsi="RotisSerif"/>
        </w:rPr>
        <w:t>Tel. 09421/52798</w:t>
      </w:r>
      <w:r w:rsidRPr="0082135C">
        <w:rPr>
          <w:rFonts w:ascii="RotisSerif" w:hAnsi="RotisSerif"/>
        </w:rPr>
        <w:tab/>
        <w:t>Mittwoch:</w:t>
      </w:r>
      <w:r w:rsidRPr="0082135C">
        <w:rPr>
          <w:rFonts w:ascii="RotisSerif" w:hAnsi="RotisSerif"/>
        </w:rPr>
        <w:tab/>
        <w:t>14.30 – 17.00 Uhr</w:t>
      </w:r>
    </w:p>
    <w:p w14:paraId="0CEAE7F8" w14:textId="255E89C6" w:rsidR="00980594" w:rsidRPr="0082135C" w:rsidRDefault="00E61F1D" w:rsidP="00E61F1D">
      <w:pPr>
        <w:tabs>
          <w:tab w:val="left" w:pos="6521"/>
          <w:tab w:val="left" w:pos="7797"/>
        </w:tabs>
        <w:rPr>
          <w:rFonts w:ascii="RotisSerif" w:hAnsi="RotisSerif"/>
          <w:lang w:val="en-US"/>
        </w:rPr>
      </w:pPr>
      <w:r w:rsidRPr="0082135C">
        <w:rPr>
          <w:rFonts w:ascii="RotisSerif" w:hAnsi="RotisSerif"/>
          <w:lang w:val="en-US"/>
        </w:rPr>
        <w:t>email:  buecherei@sanktjosef.com</w:t>
      </w:r>
      <w:r w:rsidR="003F1CF3" w:rsidRPr="0082135C">
        <w:rPr>
          <w:rFonts w:ascii="RotisSerif" w:hAnsi="RotisSerif"/>
          <w:lang w:val="en-US"/>
        </w:rPr>
        <w:tab/>
      </w:r>
      <w:proofErr w:type="spellStart"/>
      <w:r w:rsidRPr="0082135C">
        <w:rPr>
          <w:rFonts w:ascii="RotisSerif" w:hAnsi="RotisSerif"/>
          <w:lang w:val="en-US"/>
        </w:rPr>
        <w:t>Samstag</w:t>
      </w:r>
      <w:proofErr w:type="spellEnd"/>
      <w:r w:rsidRPr="0082135C">
        <w:rPr>
          <w:rFonts w:ascii="RotisSerif" w:hAnsi="RotisSerif"/>
          <w:lang w:val="en-US"/>
        </w:rPr>
        <w:t>:</w:t>
      </w:r>
      <w:r w:rsidRPr="0082135C">
        <w:rPr>
          <w:rFonts w:ascii="RotisSerif" w:hAnsi="RotisSerif"/>
          <w:lang w:val="en-US"/>
        </w:rPr>
        <w:tab/>
        <w:t xml:space="preserve">14.30 – 17.00 </w:t>
      </w:r>
      <w:proofErr w:type="spellStart"/>
      <w:r w:rsidRPr="0082135C">
        <w:rPr>
          <w:rFonts w:ascii="RotisSerif" w:hAnsi="RotisSerif"/>
          <w:lang w:val="en-US"/>
        </w:rPr>
        <w:t>Uhr</w:t>
      </w:r>
      <w:proofErr w:type="spellEnd"/>
    </w:p>
    <w:p w14:paraId="5C47BBE7" w14:textId="7E80D6D0" w:rsidR="00E61F1D" w:rsidRPr="0082135C" w:rsidRDefault="00E61F1D" w:rsidP="00E61F1D">
      <w:pPr>
        <w:tabs>
          <w:tab w:val="left" w:pos="6521"/>
          <w:tab w:val="left" w:pos="7797"/>
        </w:tabs>
        <w:rPr>
          <w:rFonts w:ascii="RotisSerif" w:hAnsi="RotisSerif"/>
        </w:rPr>
      </w:pPr>
      <w:proofErr w:type="spellStart"/>
      <w:r w:rsidRPr="0082135C">
        <w:rPr>
          <w:rFonts w:ascii="RotisSerif" w:hAnsi="RotisSerif"/>
        </w:rPr>
        <w:t>homepage</w:t>
      </w:r>
      <w:proofErr w:type="spellEnd"/>
      <w:r w:rsidRPr="0082135C">
        <w:rPr>
          <w:rFonts w:ascii="RotisSerif" w:hAnsi="RotisSerif"/>
        </w:rPr>
        <w:t>: www.sanktjosef.com/Bücherei</w:t>
      </w:r>
      <w:r w:rsidRPr="0082135C">
        <w:rPr>
          <w:rFonts w:ascii="RotisSerif" w:hAnsi="RotisSerif"/>
        </w:rPr>
        <w:tab/>
        <w:t>Sonntag:</w:t>
      </w:r>
      <w:r w:rsidRPr="0082135C">
        <w:rPr>
          <w:rFonts w:ascii="RotisSerif" w:hAnsi="RotisSerif"/>
        </w:rPr>
        <w:tab/>
        <w:t>10.00 – 12.00 Uhr</w:t>
      </w:r>
    </w:p>
    <w:p w14:paraId="3F3C01A9" w14:textId="77777777" w:rsidR="003F1CF3" w:rsidRPr="00EF584D" w:rsidRDefault="003F1CF3">
      <w:pPr>
        <w:rPr>
          <w:rFonts w:ascii="RotisSerif" w:hAnsi="RotisSerif"/>
          <w:sz w:val="16"/>
          <w:szCs w:val="16"/>
        </w:rPr>
      </w:pPr>
    </w:p>
    <w:p w14:paraId="380BEB77" w14:textId="77777777" w:rsidR="00910637" w:rsidRDefault="001662F7" w:rsidP="00910637">
      <w:pPr>
        <w:rPr>
          <w:rFonts w:ascii="RotisSerif" w:hAnsi="RotisSerif"/>
          <w:sz w:val="20"/>
          <w:szCs w:val="20"/>
          <w14:glow w14:rad="228600">
            <w14:schemeClr w14:val="accent5">
              <w14:alpha w14:val="60000"/>
              <w14:satMod w14:val="175000"/>
            </w14:schemeClr>
          </w14:glow>
          <w14:shadow w14:blurRad="50800" w14:dist="50800" w14:dir="5400000" w14:sx="0" w14:sy="0" w14:kx="0" w14:ky="0" w14:algn="ctr">
            <w14:srgbClr w14:val="FFFF00">
              <w14:alpha w14:val="33000"/>
            </w14:srgbClr>
          </w14:shadow>
        </w:rPr>
      </w:pPr>
      <w:r w:rsidRPr="001662F7">
        <w:rPr>
          <w:rFonts w:ascii="RotisSerif" w:hAnsi="RotisSerif"/>
          <w:sz w:val="96"/>
          <w:szCs w:val="96"/>
          <w14:glow w14:rad="228600">
            <w14:schemeClr w14:val="accent5">
              <w14:alpha w14:val="60000"/>
              <w14:satMod w14:val="175000"/>
            </w14:schemeClr>
          </w14:glow>
          <w14:shadow w14:blurRad="50800" w14:dist="50800" w14:dir="5400000" w14:sx="0" w14:sy="0" w14:kx="0" w14:ky="0" w14:algn="ctr">
            <w14:srgbClr w14:val="FFFF00">
              <w14:alpha w14:val="33000"/>
            </w14:srgbClr>
          </w14:shadow>
        </w:rPr>
        <w:t>Sommerferien-</w:t>
      </w:r>
      <w:proofErr w:type="spellStart"/>
      <w:r w:rsidRPr="001662F7">
        <w:rPr>
          <w:rFonts w:ascii="RotisSerif" w:hAnsi="RotisSerif"/>
          <w:sz w:val="96"/>
          <w:szCs w:val="96"/>
          <w14:glow w14:rad="228600">
            <w14:schemeClr w14:val="accent5">
              <w14:alpha w14:val="60000"/>
              <w14:satMod w14:val="175000"/>
            </w14:schemeClr>
          </w14:glow>
          <w14:shadow w14:blurRad="50800" w14:dist="50800" w14:dir="5400000" w14:sx="0" w14:sy="0" w14:kx="0" w14:ky="0" w14:algn="ctr">
            <w14:srgbClr w14:val="FFFF00">
              <w14:alpha w14:val="33000"/>
            </w14:srgbClr>
          </w14:shadow>
        </w:rPr>
        <w:t>Leseclub</w:t>
      </w:r>
      <w:proofErr w:type="spellEnd"/>
    </w:p>
    <w:p w14:paraId="6C24B33A" w14:textId="77777777" w:rsidR="003F1CF3" w:rsidRPr="0082135C" w:rsidRDefault="003F1CF3">
      <w:pPr>
        <w:rPr>
          <w:rFonts w:ascii="RotisSerif" w:hAnsi="RotisSerif"/>
        </w:rPr>
      </w:pPr>
      <w:r w:rsidRPr="0082135C">
        <w:rPr>
          <w:rFonts w:ascii="RotisSerif" w:hAnsi="RotisSerif"/>
        </w:rPr>
        <w:t>Sehr geehrte Eltern,</w:t>
      </w:r>
    </w:p>
    <w:p w14:paraId="53335749" w14:textId="3E344849" w:rsidR="00910637" w:rsidRDefault="003F1CF3" w:rsidP="00910637">
      <w:pPr>
        <w:rPr>
          <w:rFonts w:ascii="RotisSerif" w:hAnsi="RotisSerif"/>
          <w:noProof/>
        </w:rPr>
      </w:pPr>
      <w:r w:rsidRPr="0082135C">
        <w:rPr>
          <w:rFonts w:ascii="RotisSerif" w:hAnsi="RotisSerif"/>
        </w:rPr>
        <w:t>bayernweit findet wieder der Sommerferien-</w:t>
      </w:r>
      <w:proofErr w:type="spellStart"/>
      <w:r w:rsidRPr="0082135C">
        <w:rPr>
          <w:rFonts w:ascii="RotisSerif" w:hAnsi="RotisSerif"/>
        </w:rPr>
        <w:t>Leseclub</w:t>
      </w:r>
      <w:proofErr w:type="spellEnd"/>
      <w:r w:rsidRPr="0082135C">
        <w:rPr>
          <w:rFonts w:ascii="RotisSerif" w:hAnsi="RotisSerif"/>
        </w:rPr>
        <w:t xml:space="preserve"> statt. Dieser </w:t>
      </w:r>
      <w:proofErr w:type="spellStart"/>
      <w:r w:rsidRPr="0082135C">
        <w:rPr>
          <w:rFonts w:ascii="RotisSerif" w:hAnsi="RotisSerif"/>
        </w:rPr>
        <w:t>Leseclub</w:t>
      </w:r>
      <w:proofErr w:type="spellEnd"/>
      <w:r w:rsidRPr="0082135C">
        <w:rPr>
          <w:rFonts w:ascii="RotisSerif" w:hAnsi="RotisSerif"/>
        </w:rPr>
        <w:t xml:space="preserve"> ist eine Initiative der öffentlichen Bibliotheken zur Leseförderung von Kindern und Jugendlichen. Auch die Bibliothek St. Josef in Straubing, Rennbahnstraße 28 beteiligt sich in diesem Jahr beim Sommerferien-</w:t>
      </w:r>
      <w:proofErr w:type="spellStart"/>
      <w:r w:rsidRPr="0082135C">
        <w:rPr>
          <w:rFonts w:ascii="RotisSerif" w:hAnsi="RotisSerif"/>
        </w:rPr>
        <w:t>Leseclub</w:t>
      </w:r>
      <w:proofErr w:type="spellEnd"/>
      <w:r w:rsidRPr="0082135C">
        <w:rPr>
          <w:rFonts w:ascii="RotisSerif" w:hAnsi="RotisSerif"/>
        </w:rPr>
        <w:t>.</w:t>
      </w:r>
      <w:r w:rsidR="00910637" w:rsidRPr="00910637">
        <w:rPr>
          <w:rFonts w:ascii="RotisSerif" w:hAnsi="RotisSerif"/>
          <w:noProof/>
        </w:rPr>
        <w:t xml:space="preserve"> </w:t>
      </w:r>
    </w:p>
    <w:p w14:paraId="0919D937" w14:textId="0B7B2E4C" w:rsidR="00EF584D" w:rsidRPr="00EF584D" w:rsidRDefault="00EF584D" w:rsidP="00EF584D">
      <w:pPr>
        <w:ind w:right="5385"/>
        <w:rPr>
          <w:rFonts w:ascii="RotisSerif" w:hAnsi="RotisSerif"/>
          <w:noProof/>
          <w:sz w:val="16"/>
          <w:szCs w:val="16"/>
        </w:rPr>
      </w:pPr>
    </w:p>
    <w:p w14:paraId="4FC1693A" w14:textId="09C45710" w:rsidR="00B51228" w:rsidRPr="0082135C" w:rsidRDefault="000C7C9B" w:rsidP="00EF584D">
      <w:pPr>
        <w:jc w:val="center"/>
        <w:rPr>
          <w:rFonts w:ascii="RotisSerif" w:hAnsi="RotisSerif"/>
          <w:b/>
          <w:bCs/>
        </w:rPr>
      </w:pPr>
      <w:r w:rsidRPr="0082135C">
        <w:rPr>
          <w:rFonts w:ascii="RotisSerif" w:hAnsi="RotisSerif"/>
          <w:b/>
          <w:bCs/>
        </w:rPr>
        <w:t>Start ist</w:t>
      </w:r>
      <w:r w:rsidRPr="0082135C">
        <w:rPr>
          <w:rFonts w:ascii="RotisSerif" w:hAnsi="RotisSerif"/>
        </w:rPr>
        <w:t xml:space="preserve"> </w:t>
      </w:r>
      <w:r w:rsidR="00B51228" w:rsidRPr="0082135C">
        <w:rPr>
          <w:rFonts w:ascii="RotisSerif" w:hAnsi="RotisSerif"/>
          <w:b/>
          <w:bCs/>
        </w:rPr>
        <w:t xml:space="preserve">am Sonntag, 23. Juli und </w:t>
      </w:r>
      <w:r w:rsidRPr="0082135C">
        <w:rPr>
          <w:rFonts w:ascii="RotisSerif" w:hAnsi="RotisSerif"/>
          <w:b/>
          <w:bCs/>
        </w:rPr>
        <w:t>endet am</w:t>
      </w:r>
      <w:r w:rsidR="00B51228" w:rsidRPr="0082135C">
        <w:rPr>
          <w:rFonts w:ascii="RotisSerif" w:hAnsi="RotisSerif"/>
          <w:b/>
          <w:bCs/>
        </w:rPr>
        <w:t xml:space="preserve"> Samstag, 16. September</w:t>
      </w:r>
    </w:p>
    <w:p w14:paraId="7075E9A3" w14:textId="77777777" w:rsidR="000C7C9B" w:rsidRPr="00EF584D" w:rsidRDefault="000C7C9B" w:rsidP="000C7C9B">
      <w:pPr>
        <w:jc w:val="center"/>
        <w:rPr>
          <w:rFonts w:ascii="RotisSerif" w:hAnsi="RotisSerif"/>
          <w:sz w:val="16"/>
          <w:szCs w:val="16"/>
        </w:rPr>
      </w:pPr>
    </w:p>
    <w:p w14:paraId="0F4C6AA4" w14:textId="440A9EA0" w:rsidR="00B51228" w:rsidRPr="0082135C" w:rsidRDefault="00B51228">
      <w:pPr>
        <w:rPr>
          <w:rFonts w:ascii="RotisSerif" w:hAnsi="RotisSerif"/>
        </w:rPr>
      </w:pPr>
      <w:r w:rsidRPr="0082135C">
        <w:rPr>
          <w:rFonts w:ascii="RotisSerif" w:hAnsi="RotisSerif"/>
        </w:rPr>
        <w:t>Wer mitmacht erhält ein Lesejournal, in das man seine gelesenen Bücher eintragen kann und dafür einen Stempel erhält. Ab 3 Stempel gibt es eine Urkunde. Wer 10, 20,</w:t>
      </w:r>
      <w:r w:rsidR="0082135C" w:rsidRPr="0082135C">
        <w:rPr>
          <w:rFonts w:ascii="RotisSerif" w:hAnsi="RotisSerif"/>
        </w:rPr>
        <w:t xml:space="preserve"> </w:t>
      </w:r>
      <w:r w:rsidRPr="0082135C">
        <w:rPr>
          <w:rFonts w:ascii="RotisSerif" w:hAnsi="RotisSerif"/>
        </w:rPr>
        <w:t xml:space="preserve">30 oder gar 50 Bücher liest, erhält natürlich </w:t>
      </w:r>
      <w:r w:rsidR="0082135C" w:rsidRPr="0082135C">
        <w:rPr>
          <w:rFonts w:ascii="RotisSerif" w:hAnsi="RotisSerif"/>
        </w:rPr>
        <w:t>etwas Besonderes,</w:t>
      </w:r>
      <w:r w:rsidRPr="0082135C">
        <w:rPr>
          <w:rFonts w:ascii="RotisSerif" w:hAnsi="RotisSerif"/>
        </w:rPr>
        <w:t xml:space="preserve"> wie Buch-, Kino- oder Eisgutscheine. Zusätzlich kann man besondere „Leseaufgaben“ lösen und erhält dann sogar 2 Stempel für ein gelesenes Buch. </w:t>
      </w:r>
    </w:p>
    <w:p w14:paraId="65F3493E" w14:textId="0183ED23" w:rsidR="003F1CF3" w:rsidRPr="0082135C" w:rsidRDefault="003F1CF3">
      <w:pPr>
        <w:rPr>
          <w:rFonts w:ascii="RotisSerif" w:hAnsi="RotisSerif"/>
        </w:rPr>
      </w:pPr>
      <w:r w:rsidRPr="0082135C">
        <w:rPr>
          <w:rFonts w:ascii="RotisSerif" w:hAnsi="RotisSerif"/>
        </w:rPr>
        <w:t>Die Öffnungszeiten während der Sommerferien gleichen den normalen Öffnungszeiten. Falls Ihr Kind am Sommerferien-</w:t>
      </w:r>
      <w:proofErr w:type="spellStart"/>
      <w:r w:rsidRPr="0082135C">
        <w:rPr>
          <w:rFonts w:ascii="RotisSerif" w:hAnsi="RotisSerif"/>
        </w:rPr>
        <w:t>Leseclub</w:t>
      </w:r>
      <w:proofErr w:type="spellEnd"/>
      <w:r w:rsidRPr="0082135C">
        <w:rPr>
          <w:rFonts w:ascii="RotisSerif" w:hAnsi="RotisSerif"/>
        </w:rPr>
        <w:t xml:space="preserve"> teilnehmen möchte, geben Sie den ausgefüllten Abschnitt </w:t>
      </w:r>
      <w:r w:rsidR="00E61F1D" w:rsidRPr="0082135C">
        <w:rPr>
          <w:rFonts w:ascii="RotisSerif" w:hAnsi="RotisSerif"/>
        </w:rPr>
        <w:t xml:space="preserve">bitte </w:t>
      </w:r>
      <w:r w:rsidRPr="0082135C">
        <w:rPr>
          <w:rFonts w:ascii="RotisSerif" w:hAnsi="RotisSerif"/>
        </w:rPr>
        <w:t>direkt in d</w:t>
      </w:r>
      <w:r w:rsidR="00E61F1D" w:rsidRPr="0082135C">
        <w:rPr>
          <w:rFonts w:ascii="RotisSerif" w:hAnsi="RotisSerif"/>
        </w:rPr>
        <w:t>er</w:t>
      </w:r>
      <w:r w:rsidRPr="0082135C">
        <w:rPr>
          <w:rFonts w:ascii="RotisSerif" w:hAnsi="RotisSerif"/>
        </w:rPr>
        <w:t xml:space="preserve"> Bibliothek</w:t>
      </w:r>
      <w:r w:rsidR="00E61F1D" w:rsidRPr="0082135C">
        <w:rPr>
          <w:rFonts w:ascii="RotisSerif" w:hAnsi="RotisSerif"/>
        </w:rPr>
        <w:t xml:space="preserve"> ab</w:t>
      </w:r>
      <w:r w:rsidRPr="0082135C">
        <w:rPr>
          <w:rFonts w:ascii="RotisSerif" w:hAnsi="RotisSerif"/>
        </w:rPr>
        <w:t>. Da</w:t>
      </w:r>
      <w:r w:rsidR="00E61F1D" w:rsidRPr="0082135C">
        <w:rPr>
          <w:rFonts w:ascii="RotisSerif" w:hAnsi="RotisSerif"/>
        </w:rPr>
        <w:t>s Kind erhält dann einen Büchereiausweis.</w:t>
      </w:r>
    </w:p>
    <w:p w14:paraId="38AF735E" w14:textId="77777777" w:rsidR="003F1CF3" w:rsidRPr="0082135C" w:rsidRDefault="003F1CF3">
      <w:pPr>
        <w:rPr>
          <w:rFonts w:ascii="RotisSerif" w:hAnsi="RotisSerif"/>
        </w:rPr>
      </w:pPr>
    </w:p>
    <w:p w14:paraId="17144B53" w14:textId="77777777" w:rsidR="00EF584D" w:rsidRDefault="000C7C9B" w:rsidP="00EF584D">
      <w:pPr>
        <w:rPr>
          <w:rFonts w:ascii="RotisSerif" w:hAnsi="RotisSerif"/>
        </w:rPr>
      </w:pPr>
      <w:r w:rsidRPr="0082135C">
        <w:rPr>
          <w:rFonts w:ascii="RotisSerif" w:hAnsi="RotisSerif"/>
        </w:rPr>
        <w:t>Wir hoffen, dass möglichst viele Kinder am Sommerferien-</w:t>
      </w:r>
      <w:proofErr w:type="spellStart"/>
      <w:r w:rsidRPr="0082135C">
        <w:rPr>
          <w:rFonts w:ascii="RotisSerif" w:hAnsi="RotisSerif"/>
        </w:rPr>
        <w:t>Leseclub</w:t>
      </w:r>
      <w:proofErr w:type="spellEnd"/>
      <w:r w:rsidRPr="0082135C">
        <w:rPr>
          <w:rFonts w:ascii="RotisSerif" w:hAnsi="RotisSerif"/>
        </w:rPr>
        <w:t xml:space="preserve"> mitmachen.  Es wäre schön, wenn Sie Ihr Kind dabei unterstützen. </w:t>
      </w:r>
    </w:p>
    <w:p w14:paraId="47019D68" w14:textId="4D322077" w:rsidR="003F1CF3" w:rsidRPr="0082135C" w:rsidRDefault="003F1CF3" w:rsidP="00EF584D">
      <w:pPr>
        <w:tabs>
          <w:tab w:val="left" w:pos="6521"/>
        </w:tabs>
        <w:rPr>
          <w:rFonts w:ascii="RotisSerif" w:hAnsi="RotisSerif"/>
        </w:rPr>
      </w:pPr>
      <w:r w:rsidRPr="0082135C">
        <w:rPr>
          <w:rFonts w:ascii="RotisSerif" w:hAnsi="RotisSerif"/>
        </w:rPr>
        <w:t>Mit freundlichen Grüßen</w:t>
      </w:r>
      <w:r w:rsidR="00910637">
        <w:rPr>
          <w:rFonts w:ascii="RotisSerif" w:hAnsi="RotisSerif"/>
        </w:rPr>
        <w:tab/>
      </w:r>
      <w:r w:rsidR="00910637" w:rsidRPr="0082135C">
        <w:rPr>
          <w:rFonts w:ascii="RotisSerif" w:hAnsi="RotisSerif"/>
          <w:noProof/>
        </w:rPr>
        <w:drawing>
          <wp:inline distT="0" distB="0" distL="0" distR="0" wp14:anchorId="24CF84D8" wp14:editId="5F63C7F6">
            <wp:extent cx="660998" cy="702310"/>
            <wp:effectExtent l="0" t="0" r="0" b="0"/>
            <wp:docPr id="1902351743" name="Grafik 1" descr="Ein Bild, das Text, Schrift, Grafik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351743" name="Grafik 1" descr="Ein Bild, das Text, Schrift, Grafiken, Logo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844" cy="76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7AE60" w14:textId="77777777" w:rsidR="003F1CF3" w:rsidRPr="0082135C" w:rsidRDefault="003F1CF3">
      <w:pPr>
        <w:rPr>
          <w:rFonts w:ascii="RotisSerif" w:hAnsi="RotisSerif"/>
        </w:rPr>
      </w:pPr>
    </w:p>
    <w:p w14:paraId="176BC425" w14:textId="79091661" w:rsidR="003F1CF3" w:rsidRPr="0082135C" w:rsidRDefault="0046443D">
      <w:pPr>
        <w:rPr>
          <w:rFonts w:ascii="RotisSerif" w:hAnsi="RotisSerif"/>
        </w:rPr>
      </w:pPr>
      <w:r>
        <w:rPr>
          <w:rFonts w:ascii="RotisSerif" w:hAnsi="RotisSerif"/>
        </w:rPr>
        <w:t xml:space="preserve">Ihre </w:t>
      </w:r>
      <w:r w:rsidR="003F1CF3" w:rsidRPr="0082135C">
        <w:rPr>
          <w:rFonts w:ascii="RotisSerif" w:hAnsi="RotisSerif"/>
        </w:rPr>
        <w:t>Bücherei St. Josef</w:t>
      </w:r>
    </w:p>
    <w:p w14:paraId="2628CCAA" w14:textId="77777777" w:rsidR="003F1CF3" w:rsidRPr="0082135C" w:rsidRDefault="003F1CF3">
      <w:pPr>
        <w:rPr>
          <w:rFonts w:ascii="RotisSerif" w:hAnsi="RotisSerif"/>
        </w:rPr>
      </w:pPr>
    </w:p>
    <w:p w14:paraId="6A308AC5" w14:textId="0033CADF" w:rsidR="0046443D" w:rsidRDefault="0046443D">
      <w:pPr>
        <w:rPr>
          <w:rFonts w:ascii="RotisSerif" w:hAnsi="RotisSerif"/>
          <w:sz w:val="16"/>
          <w:szCs w:val="16"/>
        </w:rPr>
      </w:pPr>
      <w:r>
        <w:rPr>
          <w:rFonts w:ascii="Wingdings" w:hAnsi="Wingdings"/>
        </w:rPr>
        <w:t>"""""""""""""""""""""""""""""""""""</w:t>
      </w:r>
    </w:p>
    <w:p w14:paraId="66AEECDE" w14:textId="77777777" w:rsidR="0046443D" w:rsidRDefault="0046443D">
      <w:pPr>
        <w:rPr>
          <w:rFonts w:ascii="RotisSerif" w:hAnsi="RotisSerif"/>
          <w:sz w:val="16"/>
          <w:szCs w:val="16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82135C" w14:paraId="3128A683" w14:textId="77777777" w:rsidTr="0082135C">
        <w:tc>
          <w:tcPr>
            <w:tcW w:w="2405" w:type="dxa"/>
          </w:tcPr>
          <w:p w14:paraId="1D387BB2" w14:textId="1AEE277E" w:rsidR="0046443D" w:rsidRDefault="0046443D" w:rsidP="0046443D">
            <w:pPr>
              <w:rPr>
                <w:rFonts w:ascii="RotisSerif" w:hAnsi="RotisSerif"/>
              </w:rPr>
            </w:pPr>
            <w:r>
              <w:rPr>
                <w:rFonts w:ascii="RotisSerif" w:hAnsi="RotisSerif"/>
              </w:rPr>
              <w:t>Mein Kind</w:t>
            </w:r>
          </w:p>
          <w:p w14:paraId="75297DDD" w14:textId="4A2F8CC7" w:rsidR="0082135C" w:rsidRDefault="0082135C" w:rsidP="0046443D">
            <w:pPr>
              <w:rPr>
                <w:rFonts w:ascii="RotisSerif" w:hAnsi="RotisSerif"/>
              </w:rPr>
            </w:pPr>
            <w:r>
              <w:rPr>
                <w:rFonts w:ascii="RotisSerif" w:hAnsi="RotisSerif"/>
              </w:rPr>
              <w:t>Name:</w:t>
            </w:r>
          </w:p>
        </w:tc>
        <w:tc>
          <w:tcPr>
            <w:tcW w:w="7229" w:type="dxa"/>
          </w:tcPr>
          <w:p w14:paraId="53CE6C96" w14:textId="77777777" w:rsidR="0082135C" w:rsidRDefault="0082135C" w:rsidP="0046443D">
            <w:pPr>
              <w:spacing w:line="480" w:lineRule="auto"/>
              <w:rPr>
                <w:rFonts w:ascii="RotisSerif" w:hAnsi="RotisSerif"/>
              </w:rPr>
            </w:pPr>
          </w:p>
        </w:tc>
      </w:tr>
      <w:tr w:rsidR="0082135C" w14:paraId="3F06315B" w14:textId="77777777" w:rsidTr="0082135C">
        <w:tc>
          <w:tcPr>
            <w:tcW w:w="2405" w:type="dxa"/>
          </w:tcPr>
          <w:p w14:paraId="7F88B844" w14:textId="6AE3B64B" w:rsidR="0082135C" w:rsidRDefault="0082135C" w:rsidP="0046443D">
            <w:pPr>
              <w:spacing w:line="360" w:lineRule="auto"/>
              <w:rPr>
                <w:rFonts w:ascii="RotisSerif" w:hAnsi="RotisSerif"/>
              </w:rPr>
            </w:pPr>
            <w:r>
              <w:rPr>
                <w:rFonts w:ascii="RotisSerif" w:hAnsi="RotisSerif"/>
              </w:rPr>
              <w:t>Geburtsdatum:</w:t>
            </w:r>
          </w:p>
        </w:tc>
        <w:tc>
          <w:tcPr>
            <w:tcW w:w="7229" w:type="dxa"/>
          </w:tcPr>
          <w:p w14:paraId="3B121040" w14:textId="77777777" w:rsidR="0082135C" w:rsidRDefault="0082135C" w:rsidP="0046443D">
            <w:pPr>
              <w:spacing w:line="360" w:lineRule="auto"/>
              <w:rPr>
                <w:rFonts w:ascii="RotisSerif" w:hAnsi="RotisSerif"/>
              </w:rPr>
            </w:pPr>
          </w:p>
        </w:tc>
      </w:tr>
      <w:tr w:rsidR="0082135C" w14:paraId="7981AE8A" w14:textId="77777777" w:rsidTr="0082135C">
        <w:tc>
          <w:tcPr>
            <w:tcW w:w="2405" w:type="dxa"/>
          </w:tcPr>
          <w:p w14:paraId="6BA03C2F" w14:textId="432ED727" w:rsidR="0082135C" w:rsidRDefault="0082135C" w:rsidP="0046443D">
            <w:pPr>
              <w:spacing w:line="480" w:lineRule="auto"/>
              <w:rPr>
                <w:rFonts w:ascii="RotisSerif" w:hAnsi="RotisSerif"/>
              </w:rPr>
            </w:pPr>
            <w:r>
              <w:rPr>
                <w:rFonts w:ascii="RotisSerif" w:hAnsi="RotisSerif"/>
              </w:rPr>
              <w:t>Adresse:</w:t>
            </w:r>
          </w:p>
        </w:tc>
        <w:tc>
          <w:tcPr>
            <w:tcW w:w="7229" w:type="dxa"/>
          </w:tcPr>
          <w:p w14:paraId="7D31C5E4" w14:textId="77777777" w:rsidR="0082135C" w:rsidRDefault="0082135C" w:rsidP="0046443D">
            <w:pPr>
              <w:spacing w:line="480" w:lineRule="auto"/>
              <w:rPr>
                <w:rFonts w:ascii="RotisSerif" w:hAnsi="RotisSerif"/>
              </w:rPr>
            </w:pPr>
          </w:p>
        </w:tc>
      </w:tr>
      <w:tr w:rsidR="0082135C" w14:paraId="07D50D19" w14:textId="77777777" w:rsidTr="0082135C">
        <w:tc>
          <w:tcPr>
            <w:tcW w:w="2405" w:type="dxa"/>
          </w:tcPr>
          <w:p w14:paraId="7F11E7EE" w14:textId="368269CA" w:rsidR="0082135C" w:rsidRDefault="0082135C" w:rsidP="0046443D">
            <w:pPr>
              <w:spacing w:line="480" w:lineRule="auto"/>
              <w:rPr>
                <w:rFonts w:ascii="RotisSerif" w:hAnsi="RotisSerif"/>
              </w:rPr>
            </w:pPr>
            <w:proofErr w:type="gramStart"/>
            <w:r>
              <w:rPr>
                <w:rFonts w:ascii="RotisSerif" w:hAnsi="RotisSerif"/>
              </w:rPr>
              <w:t>Email</w:t>
            </w:r>
            <w:proofErr w:type="gramEnd"/>
            <w:r>
              <w:rPr>
                <w:rFonts w:ascii="RotisSerif" w:hAnsi="RotisSerif"/>
              </w:rPr>
              <w:t>:</w:t>
            </w:r>
          </w:p>
        </w:tc>
        <w:tc>
          <w:tcPr>
            <w:tcW w:w="7229" w:type="dxa"/>
          </w:tcPr>
          <w:p w14:paraId="6CFB82C7" w14:textId="77777777" w:rsidR="0082135C" w:rsidRDefault="0082135C" w:rsidP="0046443D">
            <w:pPr>
              <w:spacing w:line="480" w:lineRule="auto"/>
              <w:rPr>
                <w:rFonts w:ascii="RotisSerif" w:hAnsi="RotisSerif"/>
              </w:rPr>
            </w:pPr>
          </w:p>
        </w:tc>
      </w:tr>
      <w:tr w:rsidR="0082135C" w14:paraId="789889F0" w14:textId="77777777" w:rsidTr="0082135C">
        <w:tc>
          <w:tcPr>
            <w:tcW w:w="2405" w:type="dxa"/>
          </w:tcPr>
          <w:p w14:paraId="7EE20676" w14:textId="4B7D58FF" w:rsidR="0082135C" w:rsidRDefault="0082135C" w:rsidP="0046443D">
            <w:pPr>
              <w:spacing w:line="360" w:lineRule="auto"/>
              <w:rPr>
                <w:rFonts w:ascii="RotisSerif" w:hAnsi="RotisSerif"/>
              </w:rPr>
            </w:pPr>
            <w:proofErr w:type="spellStart"/>
            <w:r>
              <w:rPr>
                <w:rFonts w:ascii="RotisSerif" w:hAnsi="RotisSerif"/>
              </w:rPr>
              <w:t>Tel.Nr</w:t>
            </w:r>
            <w:proofErr w:type="spellEnd"/>
            <w:r>
              <w:rPr>
                <w:rFonts w:ascii="RotisSerif" w:hAnsi="RotisSerif"/>
              </w:rPr>
              <w:t>.</w:t>
            </w:r>
          </w:p>
        </w:tc>
        <w:tc>
          <w:tcPr>
            <w:tcW w:w="7229" w:type="dxa"/>
          </w:tcPr>
          <w:p w14:paraId="401ECC83" w14:textId="77777777" w:rsidR="0082135C" w:rsidRDefault="0082135C" w:rsidP="0046443D">
            <w:pPr>
              <w:spacing w:line="360" w:lineRule="auto"/>
              <w:rPr>
                <w:rFonts w:ascii="RotisSerif" w:hAnsi="RotisSerif"/>
              </w:rPr>
            </w:pPr>
          </w:p>
        </w:tc>
      </w:tr>
    </w:tbl>
    <w:p w14:paraId="5BD0506F" w14:textId="498F729C" w:rsidR="003F1CF3" w:rsidRPr="0082135C" w:rsidRDefault="003F1CF3">
      <w:pPr>
        <w:rPr>
          <w:rFonts w:ascii="RotisSerif" w:hAnsi="RotisSerif"/>
        </w:rPr>
      </w:pPr>
      <w:r w:rsidRPr="0046443D">
        <w:rPr>
          <w:rFonts w:ascii="RotisSerif" w:hAnsi="RotisSerif"/>
          <w:b/>
          <w:bCs/>
        </w:rPr>
        <w:t xml:space="preserve">nimmt </w:t>
      </w:r>
      <w:r w:rsidRPr="0082135C">
        <w:rPr>
          <w:rFonts w:ascii="RotisSerif" w:hAnsi="RotisSerif"/>
        </w:rPr>
        <w:t>am Sommerferien-</w:t>
      </w:r>
      <w:proofErr w:type="spellStart"/>
      <w:r w:rsidRPr="0082135C">
        <w:rPr>
          <w:rFonts w:ascii="RotisSerif" w:hAnsi="RotisSerif"/>
        </w:rPr>
        <w:t>Leseclub</w:t>
      </w:r>
      <w:proofErr w:type="spellEnd"/>
      <w:r w:rsidRPr="0082135C">
        <w:rPr>
          <w:rFonts w:ascii="RotisSerif" w:hAnsi="RotisSerif"/>
        </w:rPr>
        <w:t xml:space="preserve"> </w:t>
      </w:r>
      <w:r w:rsidRPr="0046443D">
        <w:rPr>
          <w:rFonts w:ascii="RotisSerif" w:hAnsi="RotisSerif"/>
          <w:b/>
          <w:bCs/>
        </w:rPr>
        <w:t>teil.</w:t>
      </w:r>
      <w:r w:rsidRPr="0082135C">
        <w:rPr>
          <w:rFonts w:ascii="RotisSerif" w:hAnsi="RotisSerif"/>
        </w:rPr>
        <w:t xml:space="preserve"> </w:t>
      </w:r>
      <w:r w:rsidR="0046443D">
        <w:rPr>
          <w:rFonts w:ascii="RotisSerif" w:hAnsi="RotisSerif"/>
        </w:rPr>
        <w:t>(Die Teilnahme ist kostenfrei).</w:t>
      </w:r>
    </w:p>
    <w:p w14:paraId="36F31105" w14:textId="77777777" w:rsidR="0082135C" w:rsidRPr="0082135C" w:rsidRDefault="0082135C" w:rsidP="0082135C">
      <w:pPr>
        <w:pBdr>
          <w:bottom w:val="single" w:sz="12" w:space="1" w:color="auto"/>
        </w:pBdr>
        <w:rPr>
          <w:rFonts w:ascii="RotisSerif" w:hAnsi="RotisSerif"/>
        </w:rPr>
      </w:pPr>
    </w:p>
    <w:p w14:paraId="5C0B9943" w14:textId="77777777" w:rsidR="0082135C" w:rsidRDefault="0082135C" w:rsidP="0082135C">
      <w:pPr>
        <w:pBdr>
          <w:bottom w:val="single" w:sz="12" w:space="1" w:color="auto"/>
        </w:pBdr>
        <w:rPr>
          <w:rFonts w:ascii="RotisSerif" w:hAnsi="RotisSerif"/>
          <w:sz w:val="20"/>
          <w:szCs w:val="20"/>
        </w:rPr>
      </w:pPr>
    </w:p>
    <w:p w14:paraId="18F5AD20" w14:textId="77777777" w:rsidR="0046443D" w:rsidRPr="0046443D" w:rsidRDefault="0046443D" w:rsidP="0082135C">
      <w:pPr>
        <w:pBdr>
          <w:bottom w:val="single" w:sz="12" w:space="1" w:color="auto"/>
        </w:pBdr>
        <w:rPr>
          <w:rFonts w:ascii="RotisSerif" w:hAnsi="RotisSerif"/>
          <w:sz w:val="20"/>
          <w:szCs w:val="20"/>
        </w:rPr>
      </w:pPr>
    </w:p>
    <w:p w14:paraId="25E0C396" w14:textId="77777777" w:rsidR="0082135C" w:rsidRPr="0082135C" w:rsidRDefault="0082135C" w:rsidP="0082135C">
      <w:pPr>
        <w:rPr>
          <w:rFonts w:ascii="RotisSerif" w:hAnsi="RotisSerif"/>
        </w:rPr>
      </w:pPr>
      <w:r w:rsidRPr="0082135C">
        <w:rPr>
          <w:rFonts w:ascii="RotisSerif" w:hAnsi="RotisSerif"/>
        </w:rPr>
        <w:t>(Ort, Datum) (Unterschrift eines Erziehungsberechtigten)</w:t>
      </w:r>
    </w:p>
    <w:sectPr w:rsidR="0082135C" w:rsidRPr="0082135C" w:rsidSect="0046443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tisSerif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F3"/>
    <w:rsid w:val="000C7C9B"/>
    <w:rsid w:val="000D5B30"/>
    <w:rsid w:val="001662F7"/>
    <w:rsid w:val="0027001A"/>
    <w:rsid w:val="003B6D39"/>
    <w:rsid w:val="003E3874"/>
    <w:rsid w:val="003F10C6"/>
    <w:rsid w:val="003F1CF3"/>
    <w:rsid w:val="0046443D"/>
    <w:rsid w:val="005821FA"/>
    <w:rsid w:val="007539AD"/>
    <w:rsid w:val="0082135C"/>
    <w:rsid w:val="00910637"/>
    <w:rsid w:val="00980594"/>
    <w:rsid w:val="00B51228"/>
    <w:rsid w:val="00BB72E4"/>
    <w:rsid w:val="00DE7CD8"/>
    <w:rsid w:val="00DF5056"/>
    <w:rsid w:val="00E61F1D"/>
    <w:rsid w:val="00E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EACE"/>
  <w15:chartTrackingRefBased/>
  <w15:docId w15:val="{AEF403A1-19D8-5E46-A4AA-1EDE1CBC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B6D39"/>
    <w:pPr>
      <w:tabs>
        <w:tab w:val="right" w:pos="10205"/>
      </w:tabs>
      <w:overflowPunct w:val="0"/>
      <w:autoSpaceDE w:val="0"/>
      <w:autoSpaceDN w:val="0"/>
      <w:adjustRightInd w:val="0"/>
      <w:textAlignment w:val="baseline"/>
    </w:pPr>
    <w:rPr>
      <w:rFonts w:ascii="CG Omega" w:eastAsia="Times New Roman" w:hAnsi="CG Omega" w:cs="Times New Roman"/>
      <w:sz w:val="18"/>
      <w:szCs w:val="36"/>
      <w:lang w:eastAsia="de-DE"/>
    </w:rPr>
  </w:style>
  <w:style w:type="character" w:customStyle="1" w:styleId="FuzeileZchn">
    <w:name w:val="Fußzeile Zchn"/>
    <w:basedOn w:val="Absatz-Standardschriftart"/>
    <w:link w:val="Fuzeile"/>
    <w:rsid w:val="003B6D39"/>
    <w:rPr>
      <w:rFonts w:ascii="CG Omega" w:eastAsia="Times New Roman" w:hAnsi="CG Omega" w:cs="Times New Roman"/>
      <w:sz w:val="18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61F1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Textkrper">
    <w:name w:val="Body Text"/>
    <w:basedOn w:val="Standard"/>
    <w:link w:val="TextkrperZchn"/>
    <w:uiPriority w:val="1"/>
    <w:qFormat/>
    <w:rsid w:val="00BB72E4"/>
    <w:pPr>
      <w:autoSpaceDE w:val="0"/>
      <w:autoSpaceDN w:val="0"/>
      <w:adjustRightInd w:val="0"/>
      <w:spacing w:before="59"/>
      <w:ind w:left="39"/>
    </w:pPr>
    <w:rPr>
      <w:rFonts w:ascii="Arial" w:hAnsi="Arial" w:cs="Arial"/>
      <w:kern w:val="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BB72E4"/>
    <w:rPr>
      <w:rFonts w:ascii="Arial" w:hAnsi="Arial" w:cs="Arial"/>
      <w:kern w:val="0"/>
      <w:sz w:val="22"/>
      <w:szCs w:val="22"/>
    </w:rPr>
  </w:style>
  <w:style w:type="table" w:styleId="Tabellenraster">
    <w:name w:val="Table Grid"/>
    <w:basedOn w:val="NormaleTabelle"/>
    <w:uiPriority w:val="39"/>
    <w:rsid w:val="0082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Haimerl</dc:creator>
  <cp:keywords/>
  <dc:description/>
  <cp:lastModifiedBy>Angelika Haimerl</cp:lastModifiedBy>
  <cp:revision>2</cp:revision>
  <dcterms:created xsi:type="dcterms:W3CDTF">2023-07-14T22:05:00Z</dcterms:created>
  <dcterms:modified xsi:type="dcterms:W3CDTF">2023-07-14T22:05:00Z</dcterms:modified>
</cp:coreProperties>
</file>